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bookmarkStart w:id="1" w:name="_GoBack"/>
      <w:r>
        <w:rPr>
          <w:rFonts w:hint="eastAsia" w:ascii="黑体" w:hAnsi="黑体" w:eastAsia="黑体"/>
          <w:sz w:val="32"/>
          <w:szCs w:val="32"/>
        </w:rPr>
        <w:t>附件1</w:t>
      </w:r>
    </w:p>
    <w:p>
      <w:pPr>
        <w:spacing w:line="560" w:lineRule="atLeast"/>
        <w:jc w:val="center"/>
        <w:rPr>
          <w:rFonts w:ascii="仿宋_GB2312" w:hAnsi="仿宋_GB2312" w:cs="仿宋_GB2312"/>
          <w:b/>
          <w:bCs/>
          <w:sz w:val="40"/>
          <w:szCs w:val="40"/>
        </w:rPr>
      </w:pPr>
      <w:bookmarkStart w:id="0" w:name="_Toc21316"/>
      <w:r>
        <w:rPr>
          <w:rFonts w:hint="eastAsia" w:ascii="方正小标宋简体" w:hAnsi="方正小标宋简体" w:eastAsia="方正小标宋简体" w:cs="方正小标宋简体"/>
          <w:sz w:val="44"/>
          <w:szCs w:val="44"/>
        </w:rPr>
        <w:t>活动规则</w:t>
      </w:r>
      <w:bookmarkEnd w:id="0"/>
    </w:p>
    <w:bookmarkEnd w:id="1"/>
    <w:p>
      <w:pPr>
        <w:spacing w:line="560" w:lineRule="atLeast"/>
        <w:ind w:firstLine="640" w:firstLineChars="200"/>
        <w:rPr>
          <w:rFonts w:ascii="黑体" w:hAnsi="黑体" w:eastAsia="黑体" w:cs="仿宋_GB2312"/>
          <w:bCs/>
          <w:sz w:val="32"/>
          <w:szCs w:val="32"/>
        </w:rPr>
      </w:pPr>
      <w:r>
        <w:rPr>
          <w:rFonts w:hint="eastAsia" w:ascii="黑体" w:hAnsi="黑体" w:eastAsia="黑体" w:cs="仿宋_GB2312"/>
          <w:bCs/>
          <w:sz w:val="32"/>
          <w:szCs w:val="32"/>
        </w:rPr>
        <w:t>一、挑战赛时间</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2018年12月1日（周六）8:</w:t>
      </w:r>
      <w:r>
        <w:rPr>
          <w:rFonts w:ascii="仿宋_GB2312" w:eastAsia="仿宋_GB2312"/>
          <w:sz w:val="32"/>
          <w:szCs w:val="32"/>
        </w:rPr>
        <w:t>30</w:t>
      </w:r>
      <w:r>
        <w:rPr>
          <w:rFonts w:hint="eastAsia" w:ascii="仿宋_GB2312" w:eastAsia="仿宋_GB2312"/>
          <w:sz w:val="32"/>
          <w:szCs w:val="32"/>
        </w:rPr>
        <w:t>-</w:t>
      </w:r>
      <w:r>
        <w:rPr>
          <w:rFonts w:ascii="仿宋_GB2312" w:eastAsia="仿宋_GB2312"/>
          <w:sz w:val="32"/>
          <w:szCs w:val="32"/>
        </w:rPr>
        <w:t>15</w:t>
      </w:r>
      <w:r>
        <w:rPr>
          <w:rFonts w:hint="eastAsia" w:ascii="仿宋_GB2312" w:eastAsia="仿宋_GB2312"/>
          <w:sz w:val="32"/>
          <w:szCs w:val="32"/>
        </w:rPr>
        <w:t>:</w:t>
      </w:r>
      <w:r>
        <w:rPr>
          <w:rFonts w:ascii="仿宋_GB2312" w:eastAsia="仿宋_GB2312"/>
          <w:sz w:val="32"/>
          <w:szCs w:val="32"/>
        </w:rPr>
        <w:t>30</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（二）比赛过程为6小时，超过6小时为任务挑战不成功，请停止任务并返回终点集合</w:t>
      </w:r>
    </w:p>
    <w:p>
      <w:pPr>
        <w:spacing w:line="560" w:lineRule="atLeast"/>
        <w:ind w:firstLine="640" w:firstLineChars="200"/>
        <w:rPr>
          <w:rFonts w:ascii="黑体" w:hAnsi="黑体" w:eastAsia="黑体" w:cs="仿宋_GB2312"/>
          <w:bCs/>
          <w:sz w:val="32"/>
          <w:szCs w:val="32"/>
        </w:rPr>
      </w:pPr>
      <w:r>
        <w:rPr>
          <w:rFonts w:hint="eastAsia" w:ascii="黑体" w:hAnsi="黑体" w:eastAsia="黑体" w:cs="仿宋_GB2312"/>
          <w:bCs/>
          <w:sz w:val="32"/>
          <w:szCs w:val="32"/>
        </w:rPr>
        <w:t>二、挑战赛规则</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（一）根据活动地图的指示，按顺序到访地图上所指示的任务点，以最短时间到达所有任务点并完成任务，返回终点打卡完成挑战。</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（二）以团队为单位进行参赛，每队参赛者为5人。</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（三）要求每小队都必须到访地图上的每个任务点并完成其中的任务，以用时最少的团队为优胜队。</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次挑战赛以贴纸打卡模式，完成每个点的任务后方可拿到对应的贴纸。过程中不要求按顺序打卡，只需在规定时间完成所有任务点并全员到达终点即可。队伍以用时最长的队员的有效成绩作为该队伍的竞赛成绩。</w:t>
      </w:r>
    </w:p>
    <w:p>
      <w:pPr>
        <w:spacing w:line="560" w:lineRule="atLeast"/>
        <w:ind w:firstLine="640" w:firstLineChars="200"/>
        <w:rPr>
          <w:rFonts w:ascii="黑体" w:hAnsi="黑体" w:eastAsia="黑体" w:cs="仿宋_GB2312"/>
          <w:bCs/>
          <w:sz w:val="32"/>
          <w:szCs w:val="32"/>
        </w:rPr>
      </w:pPr>
      <w:r>
        <w:rPr>
          <w:rFonts w:hint="eastAsia" w:ascii="黑体" w:hAnsi="黑体" w:eastAsia="黑体" w:cs="仿宋_GB2312"/>
          <w:bCs/>
          <w:sz w:val="32"/>
          <w:szCs w:val="32"/>
        </w:rPr>
        <w:t>三、注意事项</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（一）每个队伍完成所有任务后必须返回终点集合；</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（二）活动开始前，各小组负责人到签到处领取参赛人员物资（包括地图册、号码布）；</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（三）每组参赛者请穿着我会提供的统一活动服装（以组为单位），佩戴好号码布；</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（四）在6小时内穿越全程，应找到全部任务点并完成全部任务，没有完成则挑战失败；</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（五）完成任务后全队人员到终点裁判处报到，统计成绩（以小组最后到达的队员成绩为准）；</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（六）比赛奖励前10名，如果评奖队伍不足，则按照打卡的任务点的数量进行评比；</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（七）若比赛当天有突发情况要临时更换队友，新队友需要现场签署免责声明，并在签到处更新队伍信息，才能参加比赛，新队友使用原队友的号码布进行比赛；</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（八）本次比赛使用的地图册每队一份，比赛途中丢失则成绩作废，队伍到达终点后，主办方将回收各队伍地图；</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eastAsia="仿宋_GB2312"/>
          <w:sz w:val="32"/>
          <w:szCs w:val="32"/>
        </w:rPr>
        <w:t>每支参赛队伍必须认领参与合作家综、社区服务组织的一项义工服务，并在挑战赛后的2周内完成。</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1.时间：2018年12月2日-12月16日</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2.服务地点：合作家综（社工服务站）、社区服务组织</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3.服务对象及内容：由合作家综指定的一项义工服务，可根据双方实际情况稍作调整，服务对象可包括：长者、儿童、青少年、残疾康复人士、家庭等，服务内容可包括探访、协助大型活动、协助小组、社区困难群体帮扶等</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4.岗前培训：由合作家综（社工服务站）、社区服务组织为各队伍提供服务前的培训，包括活动详情、义工服务技能等</w:t>
      </w:r>
    </w:p>
    <w:p>
      <w:pPr>
        <w:spacing w:line="560" w:lineRule="atLeast"/>
        <w:ind w:firstLine="640" w:firstLineChars="200"/>
        <w:rPr>
          <w:rFonts w:ascii="仿宋_GB2312" w:eastAsia="仿宋_GB2312"/>
          <w:sz w:val="32"/>
          <w:szCs w:val="32"/>
        </w:rPr>
      </w:pPr>
      <w:r>
        <w:rPr>
          <w:rFonts w:hint="eastAsia" w:ascii="仿宋_GB2312" w:eastAsia="仿宋_GB2312"/>
          <w:sz w:val="32"/>
          <w:szCs w:val="32"/>
        </w:rPr>
        <w:t>5.服务确认：每个队伍参与义工服务后，需提交服务照片，由我会统一核实并按需出具义工服务证明，同时在我会微信公众号及管网发布各队伍参与服务的动态及活动回顾。请将服务照片及开具义工服务申请发送至邮箱：gvu2011@qq.com，邮件命名为“队伍名称+社区义工服务大行动”。</w:t>
      </w:r>
    </w:p>
    <w:p>
      <w:pPr>
        <w:widowControl/>
        <w:jc w:val="left"/>
        <w:rPr>
          <w:rFonts w:ascii="仿宋_GB2312" w:eastAsia="仿宋_GB2312"/>
          <w:sz w:val="32"/>
          <w:szCs w:val="32"/>
        </w:rPr>
      </w:pPr>
    </w:p>
    <w:sectPr>
      <w:pgSz w:w="11906" w:h="16838"/>
      <w:pgMar w:top="2155" w:right="147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3F0C"/>
    <w:rsid w:val="00053781"/>
    <w:rsid w:val="001A5186"/>
    <w:rsid w:val="00210455"/>
    <w:rsid w:val="00245008"/>
    <w:rsid w:val="00251B50"/>
    <w:rsid w:val="003873FD"/>
    <w:rsid w:val="004D0D9F"/>
    <w:rsid w:val="004D19A3"/>
    <w:rsid w:val="00527998"/>
    <w:rsid w:val="005E35B5"/>
    <w:rsid w:val="005F12C1"/>
    <w:rsid w:val="006A72A6"/>
    <w:rsid w:val="007B3F0C"/>
    <w:rsid w:val="008675BB"/>
    <w:rsid w:val="00A03735"/>
    <w:rsid w:val="00A234B7"/>
    <w:rsid w:val="00A96155"/>
    <w:rsid w:val="00AE6E27"/>
    <w:rsid w:val="00B4499A"/>
    <w:rsid w:val="00C51627"/>
    <w:rsid w:val="00C75F87"/>
    <w:rsid w:val="00C77E83"/>
    <w:rsid w:val="00DF7B8F"/>
    <w:rsid w:val="00E57562"/>
    <w:rsid w:val="00E655B9"/>
    <w:rsid w:val="00E741FD"/>
    <w:rsid w:val="00F0794F"/>
    <w:rsid w:val="6E253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9"/>
    <w:semiHidden/>
    <w:unhideWhenUsed/>
    <w:uiPriority w:val="99"/>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 w:type="character" w:customStyle="1" w:styleId="8">
    <w:name w:val="日期 Char"/>
    <w:basedOn w:val="4"/>
    <w:link w:val="2"/>
    <w:semiHidden/>
    <w:uiPriority w:val="99"/>
  </w:style>
  <w:style w:type="character" w:customStyle="1" w:styleId="9">
    <w:name w:val="批注框文本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651</Words>
  <Characters>3716</Characters>
  <Lines>30</Lines>
  <Paragraphs>8</Paragraphs>
  <TotalTime>280</TotalTime>
  <ScaleCrop>false</ScaleCrop>
  <LinksUpToDate>false</LinksUpToDate>
  <CharactersWithSpaces>4359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2018-11-12T11:45:00Z</dcterms:created>
  <dc:creator>biyu Yan</dc:creator>
  <cp:lastModifiedBy>JohnPoom</cp:lastModifiedBy>
  <dcterms:modified xsi:type="dcterms:W3CDTF">2018-11-14T08:06:32Z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