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“志暖夏凉”关爱社区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困难长者主题志愿服务活动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推广礼包</w:t>
      </w:r>
      <w:r>
        <w:rPr>
          <w:rFonts w:hint="eastAsia" w:ascii="Times New Roman" w:hAnsi="Times New Roman" w:eastAsia="方正小标宋简体"/>
          <w:sz w:val="36"/>
          <w:szCs w:val="36"/>
        </w:rPr>
        <w:t>签收表</w:t>
      </w:r>
    </w:p>
    <w:p>
      <w:pPr>
        <w:rPr>
          <w:rFonts w:ascii="Times New Roman" w:hAnsi="Times New Roman"/>
        </w:rPr>
      </w:pPr>
      <w:bookmarkStart w:id="0" w:name="_GoBack"/>
      <w:bookmarkEnd w:id="0"/>
    </w:p>
    <w:p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机构名称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盖章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32"/>
        </w:rPr>
        <w:t>：               联系人:            联系电话：</w:t>
      </w:r>
    </w:p>
    <w:tbl>
      <w:tblPr>
        <w:tblStyle w:val="4"/>
        <w:tblW w:w="96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830"/>
        <w:gridCol w:w="847"/>
        <w:gridCol w:w="1808"/>
        <w:gridCol w:w="1368"/>
        <w:gridCol w:w="1183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（手写签名或按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手印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签收日期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时间银行编号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2544445</wp:posOffset>
          </wp:positionH>
          <wp:positionV relativeFrom="paragraph">
            <wp:posOffset>-296545</wp:posOffset>
          </wp:positionV>
          <wp:extent cx="1862455" cy="420370"/>
          <wp:effectExtent l="0" t="0" r="4445" b="17780"/>
          <wp:wrapSquare wrapText="bothSides"/>
          <wp:docPr id="28" name="图片 28" descr="20200310154159_a12328@hix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20200310154159_a12328@hix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1132840</wp:posOffset>
          </wp:positionH>
          <wp:positionV relativeFrom="paragraph">
            <wp:posOffset>-296545</wp:posOffset>
          </wp:positionV>
          <wp:extent cx="714375" cy="4286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0CFA"/>
    <w:rsid w:val="5FB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2020-08-18T03:07:00Z</dcterms:created>
  <dc:creator>law</dc:creator>
  <cp:lastModifiedBy>law</cp:lastModifiedBy>
  <dcterms:modified xsi:type="dcterms:W3CDTF">2020-08-18T03:08:52Z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