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</w:t>
      </w:r>
      <w:r>
        <w:rPr>
          <w:rFonts w:ascii="方正小标宋简体" w:hAnsi="华文中宋" w:eastAsia="方正小标宋简体"/>
          <w:sz w:val="44"/>
          <w:szCs w:val="44"/>
        </w:rPr>
        <w:t>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华文中宋" w:eastAsia="方正小标宋简体"/>
          <w:sz w:val="44"/>
          <w:szCs w:val="44"/>
        </w:rPr>
        <w:t>优秀志愿服务站点申报表</w:t>
      </w:r>
    </w:p>
    <w:tbl>
      <w:tblPr>
        <w:tblStyle w:val="2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志愿服务站点名称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站点地址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站点概况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志愿者人数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队伍数量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党员人数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服务总时数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小时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参评方式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□推荐 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困难</w:t>
            </w:r>
            <w:r>
              <w:rPr>
                <w:rFonts w:hint="eastAsia" w:ascii="仿宋_GB2312" w:hAnsi="宋体" w:eastAsia="仿宋_GB2312"/>
                <w:sz w:val="24"/>
              </w:rPr>
              <w:t>群体服务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内容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是否有挖掘“耆望成真”长者服务需求：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是，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个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否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2.其他特殊困难群体服务内容：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简要事迹（请另附不少于1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字的事迹材料）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“七个有”标准自查情况和证明材料要求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1</w:t>
            </w:r>
            <w:r>
              <w:rPr>
                <w:rFonts w:ascii="仿宋_GB2312" w:hAnsi="仿宋" w:eastAsia="仿宋_GB2312"/>
                <w:sz w:val="24"/>
                <w:u w:val="single"/>
              </w:rPr>
              <w:t>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>符合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“七个有”具体标准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>的相关照片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" w:eastAsia="仿宋_GB2312"/>
                <w:sz w:val="24"/>
                <w:u w:val="single"/>
              </w:rPr>
            </w:pPr>
            <w:r>
              <w:rPr>
                <w:rFonts w:ascii="仿宋_GB2312" w:hAnsi="仿宋" w:eastAsia="仿宋_GB2312"/>
                <w:sz w:val="24"/>
                <w:u w:val="single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请以附件形式提供相关证明：服务照片、站点照片、工作台账、服务记录证明、规章制度、获奖情况等材料（其中，照片每张大小不低于1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BE96"/>
    <w:multiLevelType w:val="singleLevel"/>
    <w:tmpl w:val="7894B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7B0E"/>
    <w:rsid w:val="4DB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2020-11-25T08:43:00Z</dcterms:created>
  <dc:creator>lenovo</dc:creator>
  <cp:lastModifiedBy>shan</cp:lastModifiedBy>
  <dcterms:modified xsi:type="dcterms:W3CDTF">2020-11-27T08:15:26Z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