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金秋送暖·义心传城·耆忆十年情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2019年志愿服务大行动</w:t>
      </w:r>
      <w:r>
        <w:rPr>
          <w:rFonts w:hint="eastAsia" w:ascii="宋体" w:hAnsi="宋体"/>
          <w:b/>
          <w:sz w:val="44"/>
          <w:szCs w:val="44"/>
        </w:rPr>
        <w:t>服务机构合作说明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广州市各区志愿者协会、社会服务机构、长者服务机构、街道社工服务站：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感谢贵机构对本活动的大力支持和参与！为让本活动顺利开展，将社会的爱心传递至有需要的空巢老人手中，现将有关事项说明如下。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一、活动参与内容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参与机构须根据服务内容，在规定的时间内，参与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“金秋送暖·义心传城·耆忆十年情”——2019年志愿服务大行动启动仪式</w:t>
      </w:r>
      <w:r>
        <w:rPr>
          <w:rFonts w:hint="eastAsia" w:ascii="仿宋_GB2312" w:hAnsi="仿宋_GB2312" w:eastAsia="仿宋_GB2312" w:cs="仿宋_GB2312"/>
          <w:sz w:val="32"/>
          <w:szCs w:val="32"/>
        </w:rPr>
        <w:t>、完成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“耆忆十年情”201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年探访服务大行动”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积极配合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“金秋送暖·义心传城·耆忆十年情”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十周年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视频拍摄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。各项活动具体说明如下：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“金秋送暖·义心传城·耆忆十年情”——2019年志愿服务大行动启动仪式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志愿</w:t>
      </w:r>
      <w:r>
        <w:rPr>
          <w:rFonts w:hint="eastAsia" w:ascii="仿宋_GB2312" w:eastAsia="仿宋_GB2312"/>
          <w:sz w:val="32"/>
          <w:szCs w:val="32"/>
        </w:rPr>
        <w:t>服务大行动</w:t>
      </w:r>
      <w:r>
        <w:rPr>
          <w:rFonts w:ascii="仿宋_GB2312" w:eastAsia="仿宋_GB2312"/>
          <w:sz w:val="32"/>
          <w:szCs w:val="32"/>
        </w:rPr>
        <w:t>系列活动得到更大的社会效应，产生更深远的正面影响，</w:t>
      </w:r>
      <w:r>
        <w:rPr>
          <w:rFonts w:hint="eastAsia" w:ascii="仿宋_GB2312" w:eastAsia="仿宋_GB2312"/>
          <w:sz w:val="32"/>
          <w:szCs w:val="32"/>
        </w:rPr>
        <w:t>将于201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下旬</w:t>
      </w:r>
      <w:r>
        <w:rPr>
          <w:rFonts w:ascii="仿宋_GB2312" w:eastAsia="仿宋_GB2312"/>
          <w:sz w:val="32"/>
          <w:szCs w:val="32"/>
        </w:rPr>
        <w:t>举行活动启动仪式</w:t>
      </w:r>
      <w:r>
        <w:rPr>
          <w:rFonts w:hint="eastAsia" w:ascii="仿宋_GB2312" w:eastAsia="仿宋_GB2312"/>
          <w:sz w:val="32"/>
          <w:szCs w:val="32"/>
          <w:lang w:eastAsia="zh-CN"/>
        </w:rPr>
        <w:t>（具体时间、地点待通知）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请各合作机构积极配合活动启动仪式的安排</w:t>
      </w:r>
      <w:r>
        <w:rPr>
          <w:rFonts w:hint="eastAsia" w:ascii="仿宋_GB2312" w:eastAsia="仿宋_GB2312"/>
          <w:sz w:val="32"/>
          <w:szCs w:val="32"/>
          <w:lang w:eastAsia="zh-CN"/>
        </w:rPr>
        <w:t>，并于启动仪式当天组织志愿者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探访行动。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“耆忆十年情”201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年探访服务大行动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探访时间：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活动内容：</w:t>
      </w:r>
      <w:r>
        <w:rPr>
          <w:rFonts w:hint="eastAsia" w:ascii="仿宋_GB2312" w:eastAsia="仿宋_GB2312"/>
          <w:sz w:val="32"/>
          <w:szCs w:val="32"/>
        </w:rPr>
        <w:t>合作机构至少组织50人次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（其中超过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0人次长者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10人次党员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组，每组探访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hint="eastAsia" w:ascii="仿宋_GB2312" w:eastAsia="仿宋_GB2312"/>
          <w:sz w:val="32"/>
          <w:szCs w:val="32"/>
        </w:rPr>
        <w:t>户空巢老人，了解长者的生活需求，同时，为长者送上“金秋大礼包”，为长者带去关心和问候，加强长者安享晚年的信心和勇气，提升长者生活质量。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（1）活动完成时间：201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  <w:lang w:eastAsia="zh-CN"/>
        </w:rPr>
        <w:t>参与机构必须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在广州公益时间银行APP上发起“金秋送暖 义心传城 耆忆十年情”2019年志愿服务大型的主题</w:t>
      </w:r>
      <w:r>
        <w:rPr>
          <w:rFonts w:hint="eastAsia" w:ascii="仿宋_GB2312" w:eastAsia="仿宋_GB2312"/>
          <w:sz w:val="32"/>
          <w:szCs w:val="32"/>
          <w:lang w:eastAsia="zh-CN"/>
        </w:rPr>
        <w:t>探访活动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，通过线上平台招募志愿者参与（党员需注明党员身份）；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（3）参与机构在探访开展前5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日内</w:t>
      </w:r>
      <w:r>
        <w:rPr>
          <w:rFonts w:hint="eastAsia" w:ascii="仿宋_GB2312" w:eastAsia="仿宋_GB2312"/>
          <w:sz w:val="32"/>
          <w:szCs w:val="32"/>
        </w:rPr>
        <w:t>，填写</w:t>
      </w: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《“金秋送暖·义心传城·</w:t>
      </w:r>
      <w:r>
        <w:rPr>
          <w:rFonts w:hint="eastAsia" w:ascii="仿宋_GB2312" w:eastAsia="仿宋_GB2312"/>
          <w:b/>
          <w:bCs/>
          <w:sz w:val="32"/>
          <w:szCs w:val="32"/>
        </w:rPr>
        <w:t>耆忆十年情”2019年志愿服务大行动</w:t>
      </w:r>
      <w:r>
        <w:rPr>
          <w:rFonts w:hint="eastAsia" w:ascii="仿宋_GB2312" w:eastAsia="仿宋_GB2312"/>
          <w:b/>
          <w:sz w:val="32"/>
          <w:szCs w:val="32"/>
        </w:rPr>
        <w:t>长者名单收集表》</w:t>
      </w:r>
      <w:r>
        <w:rPr>
          <w:rFonts w:hint="eastAsia" w:ascii="仿宋_GB2312" w:eastAsia="仿宋_GB2312"/>
          <w:sz w:val="32"/>
          <w:szCs w:val="32"/>
        </w:rPr>
        <w:t>提交至我会秘书处，经我会审核通过方可开展探访；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每个合作机构可根据辖区内的服务对象需求情况，最低申请10份，最多可申请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0份“金秋大礼包”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为让更多有需要的困难长者受惠，最终份数视总体申请情况由活动主办方最终审定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。“金秋大礼包”为本次探访活动的标准化配置，不可拆分，本会不提供运输服务；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（4）至少招募50人次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（其中超过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0人次长者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10人次党员</w:t>
      </w:r>
      <w:r>
        <w:rPr>
          <w:rFonts w:hint="eastAsia" w:ascii="仿宋_GB2312" w:eastAsia="仿宋_GB2312"/>
          <w:sz w:val="32"/>
          <w:szCs w:val="32"/>
        </w:rPr>
        <w:t>），自行预约长者，并组织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开展探访，并为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提供为老服务技巧培训及与主题相关的服务培训，或参与</w:t>
      </w:r>
      <w:r>
        <w:rPr>
          <w:rFonts w:hint="eastAsia" w:ascii="仿宋_GB2312" w:eastAsia="仿宋_GB2312"/>
          <w:sz w:val="32"/>
          <w:szCs w:val="32"/>
          <w:lang w:eastAsia="zh-CN"/>
        </w:rPr>
        <w:t>广志协</w:t>
      </w:r>
      <w:r>
        <w:rPr>
          <w:rFonts w:hint="eastAsia" w:ascii="仿宋_GB2312" w:eastAsia="仿宋_GB2312"/>
          <w:sz w:val="32"/>
          <w:szCs w:val="32"/>
        </w:rPr>
        <w:t>组织的统一培训，若有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需求，可向我会申请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转介服务；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</w:t>
      </w:r>
      <w:r>
        <w:rPr>
          <w:rFonts w:ascii="仿宋_GB2312" w:eastAsia="仿宋_GB2312"/>
          <w:sz w:val="32"/>
          <w:szCs w:val="32"/>
        </w:rPr>
        <w:t>社工根据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ascii="仿宋_GB2312" w:eastAsia="仿宋_GB2312"/>
          <w:sz w:val="32"/>
          <w:szCs w:val="32"/>
        </w:rPr>
        <w:t>探访后的记录和反馈，有需求的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选取部分空巢老人进行个案跟进</w:t>
      </w:r>
      <w:r>
        <w:rPr>
          <w:rFonts w:hint="eastAsia" w:ascii="仿宋_GB2312" w:eastAsia="仿宋_GB2312"/>
          <w:sz w:val="32"/>
          <w:szCs w:val="32"/>
        </w:rPr>
        <w:t>。探访时须填写由我会下发的</w:t>
      </w: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《“金秋送暖·义心传城·</w:t>
      </w:r>
      <w:r>
        <w:rPr>
          <w:rFonts w:hint="eastAsia" w:ascii="仿宋_GB2312" w:eastAsia="仿宋_GB2312"/>
          <w:b/>
          <w:bCs/>
          <w:sz w:val="32"/>
          <w:szCs w:val="32"/>
        </w:rPr>
        <w:t>耆忆十年情”2019年志愿服务大行动</w:t>
      </w:r>
      <w:r>
        <w:rPr>
          <w:rFonts w:hint="eastAsia" w:ascii="仿宋_GB2312" w:eastAsia="仿宋_GB2312"/>
          <w:b/>
          <w:sz w:val="32"/>
          <w:szCs w:val="32"/>
        </w:rPr>
        <w:t>长者探访服务记录表》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（6）活动结束后10天内，提交</w:t>
      </w:r>
      <w:r>
        <w:rPr>
          <w:rFonts w:hint="eastAsia" w:ascii="仿宋_GB2312" w:eastAsia="仿宋_GB2312"/>
          <w:b/>
          <w:bCs w:val="0"/>
          <w:sz w:val="32"/>
          <w:szCs w:val="32"/>
        </w:rPr>
        <w:t>《“金秋送暖·义心传城·耆忆十年情”2019年志愿服务大行动长者名单收集表》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三，</w:t>
      </w:r>
      <w:r>
        <w:rPr>
          <w:rFonts w:hint="eastAsia" w:ascii="仿宋_GB2312" w:eastAsia="仿宋_GB2312"/>
          <w:sz w:val="32"/>
          <w:szCs w:val="32"/>
        </w:rPr>
        <w:t>探访的长者最终名单）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《“金秋送暖，义心传城，耆忆十年情”2019年志愿服务大行动长者探访服务记录表》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（附件四，仅纸质版）、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/>
          <w:bCs w:val="0"/>
          <w:sz w:val="32"/>
          <w:szCs w:val="32"/>
        </w:rPr>
        <w:t>“金秋送暖，义心传城，耆忆十年情”2019年志愿服务大行动合作单位反馈表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五）、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b/>
          <w:bCs w:val="0"/>
          <w:sz w:val="32"/>
          <w:szCs w:val="32"/>
        </w:rPr>
        <w:t>“金秋送暖，义心传城，耆忆十年情”2019年志愿服务大行动探访服务反馈表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六）、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《“金秋送暖，义心传城，耆忆十年情”2019年志愿服务大行动受益对象确认书》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（附件七，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仅纸质版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/>
          <w:sz w:val="32"/>
          <w:szCs w:val="32"/>
        </w:rPr>
        <w:t>（确认合作后将由我会统一发送相关内容）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至少1篇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b/>
          <w:bCs/>
          <w:sz w:val="32"/>
          <w:szCs w:val="32"/>
        </w:rPr>
        <w:t>服务感想和1篇长者心声、活动通讯稿、5张照片</w:t>
      </w:r>
      <w:r>
        <w:rPr>
          <w:rFonts w:hint="eastAsia" w:ascii="仿宋_GB2312" w:eastAsia="仿宋_GB2312"/>
          <w:sz w:val="32"/>
          <w:szCs w:val="32"/>
        </w:rPr>
        <w:t>（探访前的合照、上门探访等），电子版资料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提交至https://jinshuju.net/f/OGYY73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纸质版资料统一提交到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广志协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（三）“金秋送暖·义心传城·耆忆十年情”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项目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十周年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宣传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eastAsia="zh-CN"/>
        </w:rPr>
        <w:t>）拍摄时间：</w:t>
      </w:r>
      <w:r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2019年10月下旬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参与机构需积极配合视频拍摄，并提供以下协助：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①协调拍摄场景，提供至少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个长者居住环境信息以供选择；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②协调长者参与拍摄，联系至少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名具有表现力的长者协助拍摄；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③其他拍摄素材。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二、活动宣传配合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（一）参与机构须在机构醒目位置处张贴本活动的宣传海报（由我会统一制作派发）。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（二）活动主题横幅和标语须显示广东省金秋慈善基金会、广州市</w:t>
      </w:r>
      <w:r>
        <w:rPr>
          <w:rFonts w:hint="eastAsia" w:ascii="仿宋_GB2312" w:eastAsia="仿宋_GB2312"/>
          <w:sz w:val="32"/>
          <w:szCs w:val="32"/>
          <w:lang w:eastAsia="zh-CN"/>
        </w:rPr>
        <w:t>志愿者协会</w:t>
      </w:r>
      <w:r>
        <w:rPr>
          <w:rFonts w:hint="eastAsia" w:ascii="仿宋_GB2312" w:eastAsia="仿宋_GB2312"/>
          <w:sz w:val="32"/>
          <w:szCs w:val="32"/>
        </w:rPr>
        <w:t>字样；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（三）参与活动的</w:t>
      </w:r>
      <w:r>
        <w:rPr>
          <w:rFonts w:hint="eastAsia" w:ascii="仿宋_GB2312" w:eastAsia="仿宋_GB2312"/>
          <w:sz w:val="32"/>
          <w:szCs w:val="32"/>
          <w:lang w:eastAsia="zh-CN"/>
        </w:rPr>
        <w:t>志愿者</w:t>
      </w:r>
      <w:r>
        <w:rPr>
          <w:rFonts w:hint="eastAsia" w:ascii="仿宋_GB2312" w:eastAsia="仿宋_GB2312"/>
          <w:sz w:val="32"/>
          <w:szCs w:val="32"/>
        </w:rPr>
        <w:t>须佩戴我会提供的统一标识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（四）如有需要，请协助提供合适的服务对象接受媒体的采访。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 w:cs="ArialUnicodeMS"/>
          <w:kern w:val="0"/>
          <w:sz w:val="32"/>
          <w:szCs w:val="32"/>
        </w:rPr>
        <w:t>本活动的爱心物资全部来自社会捐赠，服务对象仅限于有需要的空巢老人（三无孤老优先），参与机构需坚持公益理念，把社会的爱心传递给有需要的长者。</w:t>
      </w:r>
      <w:r>
        <w:rPr>
          <w:rFonts w:hint="eastAsia" w:ascii="仿宋_GB2312" w:eastAsia="仿宋_GB2312"/>
          <w:sz w:val="32"/>
          <w:szCs w:val="32"/>
        </w:rPr>
        <w:t>不得挪为他用，如因故无法送出，可退还至我会。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ArialUnicodeMS"/>
          <w:kern w:val="0"/>
          <w:sz w:val="32"/>
          <w:szCs w:val="32"/>
        </w:rPr>
      </w:pPr>
      <w:r>
        <w:rPr>
          <w:rFonts w:hint="eastAsia" w:ascii="仿宋_GB2312" w:hAnsi="仿宋" w:eastAsia="仿宋_GB2312" w:cs="ArialUnicodeMS"/>
          <w:kern w:val="0"/>
          <w:sz w:val="32"/>
          <w:szCs w:val="32"/>
        </w:rPr>
        <w:t>（二）我会将妥善保存服务对象相关信息及个人资料，仅用于向捐赠方交代并予以保密;参与机构亦应妥善保管服务对象相关信息及个人资料，不得随意泄露或用于非法用途。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参与机构</w:t>
      </w:r>
      <w:r>
        <w:rPr>
          <w:rFonts w:hint="eastAsia" w:ascii="仿宋_GB2312" w:eastAsia="仿宋_GB2312"/>
          <w:sz w:val="32"/>
          <w:szCs w:val="32"/>
        </w:rPr>
        <w:t>有责任对服务对象提供各种跟进服务工作。在参与本活动过程中，承担因自身疏忽、过失、故意行为所引起的一切责任。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★此次活动的最终解释权归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广志协</w:t>
      </w:r>
      <w:r>
        <w:rPr>
          <w:rFonts w:hint="eastAsia" w:ascii="仿宋_GB2312" w:eastAsia="仿宋_GB2312"/>
          <w:b/>
          <w:sz w:val="32"/>
          <w:szCs w:val="32"/>
        </w:rPr>
        <w:t>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58C5"/>
    <w:rsid w:val="430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2019-10-24T02:30:00Z</dcterms:created>
  <dc:creator>HP</dc:creator>
  <cp:lastModifiedBy>HP</cp:lastModifiedBy>
  <dcterms:modified xsi:type="dcterms:W3CDTF">2019-10-24T02:39:25Z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